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B" w:rsidRPr="0028442B" w:rsidRDefault="0028442B" w:rsidP="0028442B">
      <w:pPr>
        <w:shd w:val="clear" w:color="auto" w:fill="FFFFFF"/>
        <w:outlineLvl w:val="0"/>
        <w:rPr>
          <w:rFonts w:ascii="inherit" w:eastAsia="Times New Roman" w:hAnsi="inherit" w:cs="Helvetica"/>
          <w:b/>
          <w:bCs/>
          <w:caps/>
          <w:color w:val="000E2A"/>
          <w:kern w:val="36"/>
          <w:lang w:eastAsia="ru-RU"/>
        </w:rPr>
      </w:pPr>
      <w:r w:rsidRPr="0028442B">
        <w:rPr>
          <w:rFonts w:ascii="inherit" w:eastAsia="Times New Roman" w:hAnsi="inherit" w:cs="Helvetica"/>
          <w:b/>
          <w:bCs/>
          <w:caps/>
          <w:color w:val="000E2A"/>
          <w:kern w:val="36"/>
          <w:lang w:eastAsia="ru-RU"/>
        </w:rPr>
        <w:t>ПРАЗДНИК «АЛЕКСАНДРИЯ СОБИРАЕТ ДРУЗЕЙ»: РАСПИСАНИЕ ДВИЖЕНИЯ АВТОБУСОВ И ПОЕЗДОВ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both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Традиционный праздник «</w:t>
      </w:r>
      <w:proofErr w:type="spellStart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Купалье</w:t>
      </w:r>
      <w:proofErr w:type="spellEnd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» («Александрия собирает друзей») пройдет в </w:t>
      </w:r>
      <w:proofErr w:type="spellStart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агрогородке</w:t>
      </w:r>
      <w:proofErr w:type="spellEnd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 xml:space="preserve"> Александрия Шкловского района 7-8 июля. С программой основных мероприятий можно ознакомиться </w:t>
      </w:r>
      <w:hyperlink r:id="rId4" w:history="1">
        <w:r w:rsidRPr="0028442B">
          <w:rPr>
            <w:rFonts w:ascii="Helvetica" w:eastAsia="Times New Roman" w:hAnsi="Helvetica" w:cs="Helvetica"/>
            <w:color w:val="337AB7"/>
            <w:sz w:val="14"/>
            <w:lang w:eastAsia="ru-RU"/>
          </w:rPr>
          <w:t>по ссылке</w:t>
        </w:r>
      </w:hyperlink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 А ниже – информация о  том, как добраться на мероприятие.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008000"/>
          <w:sz w:val="14"/>
          <w:lang w:eastAsia="ru-RU"/>
        </w:rPr>
        <w:t>РАСПИСАНИЕ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008000"/>
          <w:sz w:val="14"/>
          <w:szCs w:val="14"/>
          <w:lang w:eastAsia="ru-RU"/>
        </w:rPr>
        <w:t>движения поездов для подвоза/вывоза гостей и участников праздника «</w:t>
      </w:r>
      <w:proofErr w:type="spellStart"/>
      <w:r w:rsidRPr="0028442B">
        <w:rPr>
          <w:rFonts w:ascii="Helvetica" w:eastAsia="Times New Roman" w:hAnsi="Helvetica" w:cs="Helvetica"/>
          <w:color w:val="008000"/>
          <w:sz w:val="14"/>
          <w:szCs w:val="14"/>
          <w:lang w:eastAsia="ru-RU"/>
        </w:rPr>
        <w:t>Купалье</w:t>
      </w:r>
      <w:proofErr w:type="spellEnd"/>
      <w:r w:rsidRPr="0028442B">
        <w:rPr>
          <w:rFonts w:ascii="Helvetica" w:eastAsia="Times New Roman" w:hAnsi="Helvetica" w:cs="Helvetica"/>
          <w:color w:val="008000"/>
          <w:sz w:val="14"/>
          <w:szCs w:val="14"/>
          <w:lang w:eastAsia="ru-RU"/>
        </w:rPr>
        <w:t>»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tbl>
      <w:tblPr>
        <w:tblpPr w:leftFromText="180" w:rightFromText="180" w:vertAnchor="text" w:horzAnchor="page" w:tblpX="1201" w:tblpY="180"/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2366"/>
        <w:gridCol w:w="1773"/>
        <w:gridCol w:w="2068"/>
        <w:gridCol w:w="3423"/>
      </w:tblGrid>
      <w:tr w:rsidR="00F76A41" w:rsidRPr="0028442B" w:rsidTr="00F76A41">
        <w:trPr>
          <w:trHeight w:val="160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№ поезда</w:t>
            </w:r>
          </w:p>
        </w:tc>
        <w:tc>
          <w:tcPr>
            <w:tcW w:w="2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Маршрут следования</w:t>
            </w:r>
          </w:p>
        </w:tc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 w:line="16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 w:line="160" w:lineRule="atLeast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Остановки на участке Могилев-Орша</w:t>
            </w:r>
          </w:p>
        </w:tc>
      </w:tr>
      <w:tr w:rsidR="00F76A41" w:rsidRPr="0028442B" w:rsidTr="00F76A41">
        <w:trPr>
          <w:trHeight w:val="7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A41" w:rsidRPr="0028442B" w:rsidRDefault="00F76A41" w:rsidP="00F76A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A41" w:rsidRPr="0028442B" w:rsidRDefault="00F76A41" w:rsidP="00F76A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отправления со станции Могилев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прибытия на станцию Копысь (Александрия)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A41" w:rsidRPr="0028442B" w:rsidRDefault="00F76A41" w:rsidP="00F76A4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6A41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07.07.2018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6564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08.50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6726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Могилев-Копысь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10.32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11.47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6728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Могилев-Копысь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12.59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13.52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Только 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6568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13.08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14.17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16.28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Могилев-Копысь – везде, Копысь-Орша – только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Могилев-Копысь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15.58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16.49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Только 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Могилев-Орша-Кричев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16.54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17.35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Могилев-Полоцк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17.43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18.50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Гомель-Витебск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19.14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21.26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22.41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F76A41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08.07.2018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Гомель-Полоцк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03.01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06.30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07.41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6564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08.50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10.04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6726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Могилев-Копысь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10.32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11.47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6568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13.08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14.17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16.28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Могилев-Копысь – везде, Копысь-Орша – только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Могилев-Орша-</w:t>
            </w: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Кричев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16.54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17.35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706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Могилев-Полоцк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17.43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18.50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Гомель-Витебск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18.22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19.14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F76A41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6572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21.26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22.41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по маршруту Могилев-Копысь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по маршруту Копысь-Могилев</w:t>
      </w:r>
    </w:p>
    <w:tbl>
      <w:tblPr>
        <w:tblW w:w="10635" w:type="dxa"/>
        <w:tblInd w:w="-4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0"/>
        <w:gridCol w:w="2426"/>
        <w:gridCol w:w="2121"/>
        <w:gridCol w:w="1613"/>
        <w:gridCol w:w="3525"/>
      </w:tblGrid>
      <w:tr w:rsidR="0028442B" w:rsidRPr="0028442B" w:rsidTr="00F76A41">
        <w:trPr>
          <w:trHeight w:val="60"/>
        </w:trPr>
        <w:tc>
          <w:tcPr>
            <w:tcW w:w="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№ поезда</w:t>
            </w:r>
          </w:p>
        </w:tc>
        <w:tc>
          <w:tcPr>
            <w:tcW w:w="2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Маршрут следования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 w:line="60" w:lineRule="atLeast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 w:line="60" w:lineRule="atLeast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</w:t>
            </w:r>
          </w:p>
        </w:tc>
        <w:tc>
          <w:tcPr>
            <w:tcW w:w="3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 w:line="60" w:lineRule="atLeast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Остановки на участке Могилев-Орша</w:t>
            </w:r>
          </w:p>
        </w:tc>
      </w:tr>
      <w:tr w:rsidR="0028442B" w:rsidRPr="0028442B" w:rsidTr="00F76A41">
        <w:trPr>
          <w:trHeight w:val="3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отправления со станции Копысь (Александрия)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прибытия на станцию Могилев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42B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07.07.2018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Полоцк-Могилев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10.53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Кричев-Орша-Могилев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10.34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11.23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Витебск-Гомель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10.57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11.48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6391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12.28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13.36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6567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15.59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17.08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17.07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18.20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Витебск-Брест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18.51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22.08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23.29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00.39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08.07.2018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00.17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Полоцк-Гомель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00.27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01.16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6727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03.21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05.52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06.58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09.34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10.42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Полоцк-Могилев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10.53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Кричев-Орша-</w:t>
            </w: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10.34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11.23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Витебск-Гомель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10.58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11.48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6391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12.28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13.36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6567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15.59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17.08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6569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Витебск-Брест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18.51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19.40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6733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19.57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20.48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6571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22.08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6725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Копысь-Могилев</w:t>
            </w:r>
          </w:p>
        </w:tc>
        <w:tc>
          <w:tcPr>
            <w:tcW w:w="2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23.29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00.39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по маршруту Орша-Копысь</w:t>
      </w:r>
    </w:p>
    <w:tbl>
      <w:tblPr>
        <w:tblW w:w="10635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5"/>
        <w:gridCol w:w="2366"/>
        <w:gridCol w:w="1773"/>
        <w:gridCol w:w="2068"/>
        <w:gridCol w:w="3423"/>
      </w:tblGrid>
      <w:tr w:rsidR="0028442B" w:rsidRPr="0028442B" w:rsidTr="00F76A41">
        <w:trPr>
          <w:trHeight w:val="160"/>
        </w:trPr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№ поезда</w:t>
            </w:r>
          </w:p>
        </w:tc>
        <w:tc>
          <w:tcPr>
            <w:tcW w:w="2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Маршрут следования</w:t>
            </w:r>
          </w:p>
        </w:tc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 w:line="16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 w:line="160" w:lineRule="atLeast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Остановки на участке Могилев-Орша</w:t>
            </w:r>
          </w:p>
        </w:tc>
      </w:tr>
      <w:tr w:rsidR="0028442B" w:rsidRPr="0028442B" w:rsidTr="00F76A41">
        <w:trPr>
          <w:trHeight w:val="2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отправления со станции Орша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прибытия на станцию Копысь (Александрия)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42B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07.07.2018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6563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08.52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09.33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705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Полоцк-Могилев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09.42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10.08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Кричев-Орша-Могилев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9.54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10.33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Витебск-Гомель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10.57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6391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11.45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12.27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Орша-Копысь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12.50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13.26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Звездный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, Александрия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6567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15.19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15.55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6569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17.17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Витебск-Брест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18.14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18.47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20.26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Полоцк-Гомель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23.50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00.26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08.07.2018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05.48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6563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08.52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09.33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705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Полоцк-Могилев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09.42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10.08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781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Кричев-Орша-Могилев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9.54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10.33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689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Витебск-Гомель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10.23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10.57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6567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15.19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15.55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6569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17.17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17.54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Витебск-Брест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18.14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18.47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6571</w:t>
            </w:r>
          </w:p>
        </w:tc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Орша-Могилев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20.26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3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по маршруту Копысь-Орша</w:t>
      </w:r>
    </w:p>
    <w:tbl>
      <w:tblPr>
        <w:tblW w:w="10635" w:type="dxa"/>
        <w:tblInd w:w="-5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2408"/>
        <w:gridCol w:w="2105"/>
        <w:gridCol w:w="1615"/>
        <w:gridCol w:w="3485"/>
      </w:tblGrid>
      <w:tr w:rsidR="0028442B" w:rsidRPr="0028442B" w:rsidTr="00F76A41">
        <w:trPr>
          <w:trHeight w:val="160"/>
        </w:trPr>
        <w:tc>
          <w:tcPr>
            <w:tcW w:w="10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№ поезда</w:t>
            </w:r>
          </w:p>
        </w:tc>
        <w:tc>
          <w:tcPr>
            <w:tcW w:w="2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Маршрут следования</w:t>
            </w:r>
          </w:p>
        </w:tc>
        <w:tc>
          <w:tcPr>
            <w:tcW w:w="3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 w:line="160" w:lineRule="atLeast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 w:line="160" w:lineRule="atLeast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Остановки на участке Могилев-Орша</w:t>
            </w:r>
          </w:p>
        </w:tc>
      </w:tr>
      <w:tr w:rsidR="0028442B" w:rsidRPr="0028442B" w:rsidTr="00F76A41">
        <w:trPr>
          <w:trHeight w:val="4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отправления со станции Копысь (Александрия)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прибытия на станцию Орша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8442B" w:rsidRPr="0028442B" w:rsidRDefault="0028442B" w:rsidP="00284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442B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07.07.2018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13.48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14.21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Звездный,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14.22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Могилев-Орша-Кричев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17.36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Могилев-Полоцк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18.21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18.53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19.36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Гомель-Витебск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19.15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19.46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22.42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23.21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23.44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00.26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Звездный,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</w:p>
        </w:tc>
      </w:tr>
      <w:tr w:rsidR="0028442B" w:rsidRPr="0028442B" w:rsidTr="00F76A41"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08.07.2018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602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Гомель-Полоцк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03.36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04.45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05.27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Звездный,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07.45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08.25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10.09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Везде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6568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14.22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6730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16.30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Могилев-Копысь – везде, </w:t>
            </w: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Копысь-Орша – только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Могилев-Орша-Кричев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17.36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18.09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Могилев-Полоцк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17.57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18.21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18.53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19.36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690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Гомель-Витебск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19.15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19.46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Шклов</w:t>
            </w:r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6572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Могилев-Орша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22.42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23.21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Везде кроме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Низовцы</w:t>
            </w:r>
            <w:proofErr w:type="spellEnd"/>
          </w:p>
        </w:tc>
      </w:tr>
      <w:tr w:rsidR="0028442B" w:rsidRPr="0028442B" w:rsidTr="00F76A41">
        <w:tc>
          <w:tcPr>
            <w:tcW w:w="1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57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6724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Копысь-Орша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23.44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00.26</w:t>
            </w:r>
          </w:p>
        </w:tc>
        <w:tc>
          <w:tcPr>
            <w:tcW w:w="3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left="-113"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 xml:space="preserve">Звездный, </w:t>
            </w:r>
            <w:proofErr w:type="spell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Червено</w:t>
            </w:r>
            <w:proofErr w:type="spellEnd"/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left="360"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008000"/>
          <w:sz w:val="14"/>
          <w:lang w:eastAsia="ru-RU"/>
        </w:rPr>
        <w:t>РАСПИСАНИЕ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008000"/>
          <w:sz w:val="14"/>
          <w:szCs w:val="14"/>
          <w:lang w:eastAsia="ru-RU"/>
        </w:rPr>
        <w:t> движения автобусов по обслуживанию гостей и участников праздника «</w:t>
      </w:r>
      <w:proofErr w:type="spellStart"/>
      <w:r w:rsidRPr="0028442B">
        <w:rPr>
          <w:rFonts w:ascii="Helvetica" w:eastAsia="Times New Roman" w:hAnsi="Helvetica" w:cs="Helvetica"/>
          <w:color w:val="008000"/>
          <w:sz w:val="14"/>
          <w:szCs w:val="14"/>
          <w:lang w:eastAsia="ru-RU"/>
        </w:rPr>
        <w:t>Купалье</w:t>
      </w:r>
      <w:proofErr w:type="spellEnd"/>
      <w:r w:rsidRPr="0028442B">
        <w:rPr>
          <w:rFonts w:ascii="Helvetica" w:eastAsia="Times New Roman" w:hAnsi="Helvetica" w:cs="Helvetica"/>
          <w:color w:val="008000"/>
          <w:sz w:val="14"/>
          <w:szCs w:val="14"/>
          <w:lang w:eastAsia="ru-RU"/>
        </w:rPr>
        <w:t>»                                        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                                                           7</w:t>
      </w:r>
      <w:r w:rsidRPr="0028442B">
        <w:rPr>
          <w:rFonts w:ascii="Helvetica" w:eastAsia="Times New Roman" w:hAnsi="Helvetica" w:cs="Helvetica"/>
          <w:b/>
          <w:bCs/>
          <w:i/>
          <w:iCs/>
          <w:color w:val="333333"/>
          <w:sz w:val="14"/>
          <w:u w:val="single"/>
          <w:lang w:eastAsia="ru-RU"/>
        </w:rPr>
        <w:t> июля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1. Маршрут   </w:t>
      </w: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«Могилев–Александрия»   через  г</w:t>
      </w:r>
      <w:proofErr w:type="gramStart"/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.Ш</w:t>
      </w:r>
      <w:proofErr w:type="gramEnd"/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клов                        </w:t>
      </w:r>
    </w:p>
    <w:tbl>
      <w:tblPr>
        <w:tblpPr w:leftFromText="45" w:rightFromText="45" w:topFromText="150" w:bottomFromText="15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5280"/>
      </w:tblGrid>
      <w:tr w:rsidR="0028442B" w:rsidRPr="0028442B" w:rsidTr="0028442B">
        <w:trPr>
          <w:trHeight w:val="330"/>
        </w:trPr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28442B" w:rsidRPr="0028442B" w:rsidTr="0028442B">
        <w:trPr>
          <w:trHeight w:val="370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АВ «Могилев»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10-50,  11-00, 11-15   11-30,  12-00,   13-00,  14-00 , 15-00,  15-30</w:t>
            </w:r>
          </w:p>
        </w:tc>
      </w:tr>
      <w:tr w:rsidR="0028442B" w:rsidRPr="0028442B" w:rsidTr="0028442B">
        <w:trPr>
          <w:trHeight w:val="420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АС «Шклов»</w:t>
            </w:r>
          </w:p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 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лександрия)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11-40,  11-50,  12-05  12-20,  12-50,   13-50,  14-50, 15-50,  16-20</w:t>
            </w:r>
          </w:p>
        </w:tc>
      </w:tr>
      <w:tr w:rsidR="0028442B" w:rsidRPr="0028442B" w:rsidTr="0028442B">
        <w:trPr>
          <w:trHeight w:val="440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прибытие в 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лександрия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12-30,  12-40,  12-55  13-10,  13-40,   14-40,  15-40,  16-40,  17-10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  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tbl>
      <w:tblPr>
        <w:tblpPr w:leftFromText="45" w:rightFromText="45" w:topFromText="150" w:bottomFromText="15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5280"/>
      </w:tblGrid>
      <w:tr w:rsidR="0028442B" w:rsidRPr="0028442B" w:rsidTr="00F76A41">
        <w:trPr>
          <w:trHeight w:val="330"/>
        </w:trPr>
        <w:tc>
          <w:tcPr>
            <w:tcW w:w="6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76A41" w:rsidRPr="0028442B" w:rsidRDefault="00F76A41" w:rsidP="00F76A41">
            <w:pPr>
              <w:shd w:val="clear" w:color="auto" w:fill="FFFFFF"/>
              <w:spacing w:after="100"/>
              <w:ind w:left="360" w:firstLine="400"/>
              <w:jc w:val="center"/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</w:pPr>
            <w:r w:rsidRPr="0028442B">
              <w:rPr>
                <w:rFonts w:ascii="Helvetica" w:eastAsia="Times New Roman" w:hAnsi="Helvetica" w:cs="Helvetica"/>
                <w:color w:val="333333"/>
                <w:sz w:val="14"/>
                <w:szCs w:val="14"/>
                <w:lang w:eastAsia="ru-RU"/>
              </w:rPr>
              <w:t>Маршрут</w:t>
            </w:r>
            <w:r w:rsidRPr="0028442B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lang w:eastAsia="ru-RU"/>
              </w:rPr>
              <w:t> «Александрия–Могилев» через г</w:t>
            </w:r>
            <w:proofErr w:type="gramStart"/>
            <w:r w:rsidRPr="0028442B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lang w:eastAsia="ru-RU"/>
              </w:rPr>
              <w:t>.Ш</w:t>
            </w:r>
            <w:proofErr w:type="gramEnd"/>
            <w:r w:rsidRPr="0028442B">
              <w:rPr>
                <w:rFonts w:ascii="Helvetica" w:eastAsia="Times New Roman" w:hAnsi="Helvetica" w:cs="Helvetica"/>
                <w:b/>
                <w:bCs/>
                <w:color w:val="333333"/>
                <w:sz w:val="14"/>
                <w:lang w:eastAsia="ru-RU"/>
              </w:rPr>
              <w:t>клов</w:t>
            </w:r>
          </w:p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28442B" w:rsidRPr="0028442B" w:rsidTr="00F76A41">
        <w:trPr>
          <w:trHeight w:val="360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лександрия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20-00    23-40   01-00     01-30    02-00    02-30    03-00 (3 автобуса)</w:t>
            </w:r>
          </w:p>
        </w:tc>
      </w:tr>
      <w:tr w:rsidR="0028442B" w:rsidRPr="0028442B" w:rsidTr="00F76A41"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С«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Шклов»</w:t>
            </w:r>
          </w:p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до г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огилев)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20-50    00-30   01-50   02-20    02-50    03-20   03-50 (3 автобуса)</w:t>
            </w:r>
          </w:p>
        </w:tc>
      </w:tr>
      <w:tr w:rsidR="0028442B" w:rsidRPr="0028442B" w:rsidTr="00F76A41">
        <w:trPr>
          <w:trHeight w:val="470"/>
        </w:trPr>
        <w:tc>
          <w:tcPr>
            <w:tcW w:w="1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прибытие в г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огилев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21-40   01-40   02-40    03-10    03-40   04-10   04-40 (3 автобуса)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   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F76A41" w:rsidRP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</w:pP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  </w:t>
      </w: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2.  Маршрут   </w:t>
      </w: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«Шклов–Александрия»</w:t>
      </w: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 через д</w:t>
      </w:r>
      <w:proofErr w:type="gramStart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.К</w:t>
      </w:r>
      <w:proofErr w:type="gramEnd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опысь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4680"/>
      </w:tblGrid>
      <w:tr w:rsidR="0028442B" w:rsidRPr="0028442B" w:rsidTr="0028442B">
        <w:trPr>
          <w:trHeight w:val="330"/>
        </w:trPr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28442B" w:rsidRPr="0028442B" w:rsidTr="0028442B">
        <w:trPr>
          <w:trHeight w:val="35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АС «Шклов»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       </w:t>
            </w: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09-00                      16-45</w:t>
            </w:r>
          </w:p>
        </w:tc>
      </w:tr>
      <w:tr w:rsidR="0028442B" w:rsidRPr="0028442B" w:rsidTr="0028442B">
        <w:trPr>
          <w:trHeight w:val="30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лександрия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 09-50                      17-33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 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lastRenderedPageBreak/>
        <w:t>       3</w:t>
      </w: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  Маршрут   </w:t>
      </w: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«Шклов–Александрия»</w:t>
      </w: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 через д</w:t>
      </w:r>
      <w:proofErr w:type="gramStart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.М</w:t>
      </w:r>
      <w:proofErr w:type="gramEnd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ежник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0"/>
        <w:gridCol w:w="4680"/>
      </w:tblGrid>
      <w:tr w:rsidR="0028442B" w:rsidRPr="0028442B" w:rsidTr="0028442B">
        <w:trPr>
          <w:trHeight w:val="280"/>
        </w:trPr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28442B" w:rsidRPr="0028442B" w:rsidTr="0028442B">
        <w:trPr>
          <w:trHeight w:val="38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АС «Шклов»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 17-00                        18-40</w:t>
            </w:r>
          </w:p>
        </w:tc>
      </w:tr>
      <w:tr w:rsidR="0028442B" w:rsidRPr="0028442B" w:rsidTr="0028442B">
        <w:trPr>
          <w:trHeight w:val="340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лександрия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17-50                      24-00</w:t>
            </w: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     до г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огилев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left="360" w:firstLine="400"/>
        <w:jc w:val="center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i/>
          <w:iCs/>
          <w:color w:val="333333"/>
          <w:sz w:val="14"/>
          <w:u w:val="single"/>
          <w:lang w:eastAsia="ru-RU"/>
        </w:rPr>
        <w:t>8 июля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 1. Маршрут </w:t>
      </w: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«Могилев–Александрия» через г</w:t>
      </w:r>
      <w:proofErr w:type="gramStart"/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.Ш</w:t>
      </w:r>
      <w:proofErr w:type="gramEnd"/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клов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</w:t>
      </w:r>
    </w:p>
    <w:tbl>
      <w:tblPr>
        <w:tblpPr w:leftFromText="45" w:rightFromText="45" w:topFromText="150" w:bottomFromText="15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2"/>
        <w:gridCol w:w="5280"/>
      </w:tblGrid>
      <w:tr w:rsidR="0028442B" w:rsidRPr="0028442B" w:rsidTr="0028442B">
        <w:trPr>
          <w:trHeight w:val="330"/>
        </w:trPr>
        <w:tc>
          <w:tcPr>
            <w:tcW w:w="6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28442B" w:rsidRPr="0028442B" w:rsidTr="0028442B">
        <w:trPr>
          <w:trHeight w:val="370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АВ «Могилев»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08-30,  09-00, </w:t>
            </w: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09-30,  10-00,  10-40,  11-40,   12-00,  13-00,  14-00</w:t>
            </w:r>
          </w:p>
        </w:tc>
      </w:tr>
      <w:tr w:rsidR="0028442B" w:rsidRPr="0028442B" w:rsidTr="0028442B">
        <w:trPr>
          <w:trHeight w:val="420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АС «Шклов»</w:t>
            </w:r>
          </w:p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(до 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лександрия)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09-20,  09-50,   10-20,  10-50,  11-30,   12-30, </w:t>
            </w: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12-50,  13-50,  14-50</w:t>
            </w:r>
          </w:p>
        </w:tc>
      </w:tr>
      <w:tr w:rsidR="0028442B" w:rsidRPr="0028442B" w:rsidTr="0028442B">
        <w:trPr>
          <w:trHeight w:val="440"/>
        </w:trPr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прибытие в 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лександрия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10-10,   10-40,  11-10,  11-40,  12-20,   13-20,  13-40,  14-40,  15-40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F76A41" w:rsidRDefault="00F76A41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F76A41" w:rsidRDefault="00F76A41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F76A41" w:rsidRDefault="00F76A41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F76A41" w:rsidRDefault="00F76A41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Маршрут</w:t>
      </w: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 «Александрия–Могилев» через г</w:t>
      </w:r>
      <w:proofErr w:type="gramStart"/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.Ш</w:t>
      </w:r>
      <w:proofErr w:type="gramEnd"/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клов</w:t>
      </w:r>
    </w:p>
    <w:tbl>
      <w:tblPr>
        <w:tblpPr w:leftFromText="45" w:rightFromText="45" w:topFromText="150" w:bottomFromText="15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5040"/>
      </w:tblGrid>
      <w:tr w:rsidR="0028442B" w:rsidRPr="0028442B" w:rsidTr="0028442B">
        <w:trPr>
          <w:trHeight w:val="330"/>
        </w:trPr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28442B" w:rsidRPr="0028442B" w:rsidTr="0028442B">
        <w:trPr>
          <w:trHeight w:val="36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лександрия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17-30   18-00   18-30   19-30   20-30   21-00   23-20 (3 автобуса)</w:t>
            </w:r>
          </w:p>
        </w:tc>
      </w:tr>
      <w:tr w:rsidR="0028442B" w:rsidRPr="0028442B" w:rsidTr="0028442B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АС «Шклов»</w:t>
            </w:r>
          </w:p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 до г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огилев)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18-20   18-50   19-20   20-20   21-20   21-50   00-10 (3 автобуса)</w:t>
            </w:r>
          </w:p>
        </w:tc>
      </w:tr>
      <w:tr w:rsidR="0028442B" w:rsidRPr="0028442B" w:rsidTr="0028442B">
        <w:trPr>
          <w:trHeight w:val="47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прибытие в г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огилев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19-10   19-40   20-10   21-10   22-10   22-40   01-00 (3 автобуса)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   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F76A41" w:rsidRDefault="00F76A41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val="en-US" w:eastAsia="ru-RU"/>
        </w:rPr>
      </w:pP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2.  Маршрут   </w:t>
      </w: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«Шклов–Александрия»</w:t>
      </w: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  через д</w:t>
      </w:r>
      <w:proofErr w:type="gramStart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.К</w:t>
      </w:r>
      <w:proofErr w:type="gramEnd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опысь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5040"/>
      </w:tblGrid>
      <w:tr w:rsidR="00F76A41" w:rsidRPr="0028442B" w:rsidTr="0028442B">
        <w:trPr>
          <w:trHeight w:val="330"/>
        </w:trPr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F76A41" w:rsidRPr="0028442B" w:rsidTr="0028442B">
        <w:trPr>
          <w:trHeight w:val="31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АС «Шклов»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           09-00              16-45</w:t>
            </w:r>
          </w:p>
        </w:tc>
      </w:tr>
      <w:tr w:rsidR="00F76A41" w:rsidRPr="0028442B" w:rsidTr="0028442B">
        <w:trPr>
          <w:trHeight w:val="34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лександрия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                      09-50              17-33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left="360"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3</w:t>
      </w: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  Маршрут   </w:t>
      </w:r>
      <w:r w:rsidRPr="0028442B">
        <w:rPr>
          <w:rFonts w:ascii="Helvetica" w:eastAsia="Times New Roman" w:hAnsi="Helvetica" w:cs="Helvetica"/>
          <w:b/>
          <w:bCs/>
          <w:color w:val="333333"/>
          <w:sz w:val="14"/>
          <w:lang w:eastAsia="ru-RU"/>
        </w:rPr>
        <w:t>«Шклов–Александрия»</w:t>
      </w: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   через   д</w:t>
      </w:r>
      <w:proofErr w:type="gramStart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.М</w:t>
      </w:r>
      <w:proofErr w:type="gramEnd"/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ежник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5040"/>
      </w:tblGrid>
      <w:tr w:rsidR="0028442B" w:rsidRPr="0028442B" w:rsidTr="0028442B">
        <w:trPr>
          <w:trHeight w:val="280"/>
        </w:trPr>
        <w:tc>
          <w:tcPr>
            <w:tcW w:w="6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Отправление автобуса</w:t>
            </w:r>
          </w:p>
        </w:tc>
      </w:tr>
      <w:tr w:rsidR="0028442B" w:rsidRPr="0028442B" w:rsidTr="0028442B">
        <w:trPr>
          <w:trHeight w:val="31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    АС «Шклов»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lang w:eastAsia="ru-RU"/>
              </w:rPr>
              <w:t>                           </w:t>
            </w: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13-20</w:t>
            </w:r>
          </w:p>
        </w:tc>
      </w:tr>
      <w:tr w:rsidR="0028442B" w:rsidRPr="0028442B" w:rsidTr="0028442B">
        <w:trPr>
          <w:trHeight w:val="350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    д</w:t>
            </w:r>
            <w:proofErr w:type="gramStart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.А</w:t>
            </w:r>
            <w:proofErr w:type="gramEnd"/>
            <w:r w:rsidRPr="0028442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лександрия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28442B" w:rsidRPr="0028442B" w:rsidRDefault="0028442B" w:rsidP="0028442B">
            <w:pPr>
              <w:spacing w:after="100"/>
              <w:ind w:firstLine="400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4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                        16-50</w:t>
            </w:r>
          </w:p>
        </w:tc>
      </w:tr>
    </w:tbl>
    <w:p w:rsidR="0028442B" w:rsidRPr="0028442B" w:rsidRDefault="0028442B" w:rsidP="0028442B">
      <w:pPr>
        <w:shd w:val="clear" w:color="auto" w:fill="FFFFFF"/>
        <w:spacing w:after="100"/>
        <w:ind w:firstLine="400"/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</w:pPr>
      <w:r w:rsidRPr="0028442B">
        <w:rPr>
          <w:rFonts w:ascii="Helvetica" w:eastAsia="Times New Roman" w:hAnsi="Helvetica" w:cs="Helvetica"/>
          <w:color w:val="333333"/>
          <w:sz w:val="14"/>
          <w:szCs w:val="14"/>
          <w:lang w:eastAsia="ru-RU"/>
        </w:rPr>
        <w:t> </w:t>
      </w:r>
    </w:p>
    <w:p w:rsidR="00E840CA" w:rsidRPr="00CF0FF7" w:rsidRDefault="00E840CA" w:rsidP="00CF0FF7"/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442B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501E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442B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6D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15E9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76A41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5A"/>
  </w:style>
  <w:style w:type="paragraph" w:styleId="1">
    <w:name w:val="heading 1"/>
    <w:basedOn w:val="a"/>
    <w:link w:val="10"/>
    <w:uiPriority w:val="9"/>
    <w:qFormat/>
    <w:rsid w:val="002844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4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4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line">
    <w:name w:val="inline"/>
    <w:basedOn w:val="a0"/>
    <w:rsid w:val="0028442B"/>
  </w:style>
  <w:style w:type="character" w:styleId="a3">
    <w:name w:val="Hyperlink"/>
    <w:basedOn w:val="a0"/>
    <w:uiPriority w:val="99"/>
    <w:semiHidden/>
    <w:unhideWhenUsed/>
    <w:rsid w:val="0028442B"/>
    <w:rPr>
      <w:color w:val="0000FF"/>
      <w:u w:val="single"/>
    </w:rPr>
  </w:style>
  <w:style w:type="character" w:customStyle="1" w:styleId="delimiter">
    <w:name w:val="delimiter"/>
    <w:basedOn w:val="a0"/>
    <w:rsid w:val="0028442B"/>
  </w:style>
  <w:style w:type="character" w:customStyle="1" w:styleId="username">
    <w:name w:val="username"/>
    <w:basedOn w:val="a0"/>
    <w:rsid w:val="0028442B"/>
  </w:style>
  <w:style w:type="paragraph" w:styleId="a4">
    <w:name w:val="Normal (Web)"/>
    <w:basedOn w:val="a"/>
    <w:uiPriority w:val="99"/>
    <w:unhideWhenUsed/>
    <w:rsid w:val="002844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28442B"/>
    <w:rPr>
      <w:b/>
      <w:bCs/>
    </w:rPr>
  </w:style>
  <w:style w:type="character" w:styleId="a6">
    <w:name w:val="Emphasis"/>
    <w:basedOn w:val="a0"/>
    <w:uiPriority w:val="20"/>
    <w:qFormat/>
    <w:rsid w:val="002844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5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658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1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77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499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4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gilev-region.gov.by/category/brendovye-meropriyatiya-mogilevskoy-oblasti/prazdnik-kupale-aleksandriya-sobiraet-druz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1165</Words>
  <Characters>6644</Characters>
  <Application>Microsoft Office Word</Application>
  <DocSecurity>0</DocSecurity>
  <Lines>55</Lines>
  <Paragraphs>15</Paragraphs>
  <ScaleCrop>false</ScaleCrop>
  <Company>Microsoft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2018-06-29T07:11:00Z</dcterms:created>
  <dcterms:modified xsi:type="dcterms:W3CDTF">2018-06-29T10:41:00Z</dcterms:modified>
</cp:coreProperties>
</file>